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Default="000D2793">
      <w:pPr>
        <w:tabs>
          <w:tab w:val="left" w:pos="851"/>
        </w:tabs>
        <w:jc w:val="center"/>
        <w:rPr>
          <w:b/>
        </w:rPr>
      </w:pPr>
      <w:bookmarkStart w:id="0" w:name="_GoBack"/>
      <w:bookmarkEnd w:id="0"/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>
        <w:rPr>
          <w:color w:val="000000" w:themeColor="text1"/>
        </w:rPr>
        <w:t xml:space="preserve">в связи с </w:t>
      </w:r>
      <w:r w:rsidR="001740E9">
        <w:rPr>
          <w:color w:val="000000" w:themeColor="text1"/>
        </w:rPr>
        <w:t>продлением срока реализации, изменением объема</w:t>
      </w:r>
      <w:r>
        <w:rPr>
          <w:color w:val="000000" w:themeColor="text1"/>
        </w:rPr>
        <w:t xml:space="preserve"> финансирования</w:t>
      </w:r>
      <w:r w:rsidR="001740E9">
        <w:rPr>
          <w:color w:val="000000" w:themeColor="text1"/>
        </w:rPr>
        <w:t xml:space="preserve"> и целевых показателей</w:t>
      </w:r>
      <w:r>
        <w:rPr>
          <w:color w:val="000000" w:themeColor="text1"/>
        </w:rPr>
        <w:t xml:space="preserve"> муниципальной программы </w:t>
      </w:r>
      <w:r>
        <w:t>муниципального образования Темрюкский район «Обеспечение и развитие физической культуры и спорта» п о 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приложению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8B65C3">
        <w:rPr>
          <w:rFonts w:cs="Times New Roman"/>
          <w:szCs w:val="28"/>
        </w:rPr>
        <w:t>26 марта</w:t>
      </w:r>
      <w:r>
        <w:rPr>
          <w:rFonts w:cs="Times New Roman"/>
          <w:szCs w:val="28"/>
        </w:rPr>
        <w:t xml:space="preserve"> 202</w:t>
      </w:r>
      <w:r w:rsidR="008B65C3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 №</w:t>
      </w:r>
      <w:r w:rsidR="00D92441">
        <w:rPr>
          <w:rFonts w:cs="Times New Roman"/>
          <w:szCs w:val="28"/>
        </w:rPr>
        <w:t xml:space="preserve"> </w:t>
      </w:r>
      <w:r w:rsidR="008B65C3">
        <w:rPr>
          <w:rFonts w:cs="Times New Roman"/>
          <w:szCs w:val="28"/>
        </w:rPr>
        <w:t>417</w:t>
      </w:r>
      <w:r w:rsidR="00A83055">
        <w:rPr>
          <w:rFonts w:cs="Times New Roman"/>
          <w:szCs w:val="28"/>
        </w:rPr>
        <w:t xml:space="preserve">            </w:t>
      </w:r>
      <w:r w:rsidR="005C3672">
        <w:rPr>
          <w:rFonts w:cs="Times New Roman"/>
          <w:szCs w:val="28"/>
        </w:rPr>
        <w:t xml:space="preserve">  «</w:t>
      </w:r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Default="00D1673D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t>его официального опубликования</w:t>
      </w:r>
      <w:r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>Темрюкский район                                                                                Ф.В. Бабенков</w:t>
      </w:r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9F6" w:rsidRDefault="002919F6">
      <w:r>
        <w:separator/>
      </w:r>
    </w:p>
  </w:endnote>
  <w:endnote w:type="continuationSeparator" w:id="0">
    <w:p w:rsidR="002919F6" w:rsidRDefault="0029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9F6" w:rsidRDefault="002919F6">
      <w:r>
        <w:separator/>
      </w:r>
    </w:p>
  </w:footnote>
  <w:footnote w:type="continuationSeparator" w:id="0">
    <w:p w:rsidR="002919F6" w:rsidRDefault="0029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119E4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D2793"/>
    <w:rsid w:val="001740E9"/>
    <w:rsid w:val="002919F6"/>
    <w:rsid w:val="002D6B45"/>
    <w:rsid w:val="005C3672"/>
    <w:rsid w:val="007D39C2"/>
    <w:rsid w:val="008226A3"/>
    <w:rsid w:val="008B65C3"/>
    <w:rsid w:val="00A119E4"/>
    <w:rsid w:val="00A83055"/>
    <w:rsid w:val="00D1673D"/>
    <w:rsid w:val="00D31C68"/>
    <w:rsid w:val="00D9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24338-F0E8-48A6-8627-A52410394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OFKS</cp:lastModifiedBy>
  <cp:revision>2</cp:revision>
  <cp:lastPrinted>2024-04-25T07:36:00Z</cp:lastPrinted>
  <dcterms:created xsi:type="dcterms:W3CDTF">2024-04-25T07:37:00Z</dcterms:created>
  <dcterms:modified xsi:type="dcterms:W3CDTF">2024-04-25T07:37:00Z</dcterms:modified>
  <dc:language>ru-RU</dc:language>
</cp:coreProperties>
</file>